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D75" w:rsidRPr="00BF519A" w:rsidRDefault="00BF519A" w:rsidP="00BF519A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51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BF519A" w:rsidRPr="00341D75" w:rsidRDefault="00BF519A" w:rsidP="00341D75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1D75" w:rsidRPr="00341D75" w:rsidRDefault="00341D75" w:rsidP="00341D75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1D75" w:rsidRDefault="00341D75" w:rsidP="00341D75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государственного предприятия </w:t>
      </w:r>
    </w:p>
    <w:p w:rsidR="00341D75" w:rsidRPr="00341D75" w:rsidRDefault="00341D75" w:rsidP="00341D75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«Кыргызская геофизическая экспедиция»</w:t>
      </w:r>
    </w:p>
    <w:p w:rsidR="00341D75" w:rsidRPr="00341D75" w:rsidRDefault="00341D75" w:rsidP="00341D75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341D75" w:rsidRPr="00341D75" w:rsidRDefault="00341D75" w:rsidP="00341D75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341D75" w:rsidRPr="00341D75" w:rsidRDefault="00341D75" w:rsidP="00341D7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341D75" w:rsidRPr="00341D75" w:rsidRDefault="00341D75" w:rsidP="00341D75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«Кыргызская геофизическая экспедиция»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3872F4" w:rsidRPr="00646172" w:rsidRDefault="003872F4" w:rsidP="00387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8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геофизикалык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экспедициясы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«Кыргызская геофизическая экспедиция» при Государственном комитете промышленности, энергетики и недропользования Кыргызской Республики».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«КГФЭ» МИ;</w:t>
      </w:r>
    </w:p>
    <w:p w:rsid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«КГФЭ».</w:t>
      </w:r>
    </w:p>
    <w:p w:rsidR="00EF7A4E" w:rsidRPr="00EF7A4E" w:rsidRDefault="00EF7A4E" w:rsidP="00EF7A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Предприятия: 724832, Кыргызская Республика, Чуйская область, </w:t>
      </w:r>
      <w:proofErr w:type="spellStart"/>
      <w:r w:rsidRP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Сокулукский</w:t>
      </w:r>
      <w:proofErr w:type="spellEnd"/>
      <w:r w:rsidRP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</w:t>
      </w:r>
      <w:proofErr w:type="spellStart"/>
      <w:r w:rsidRP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Шопоков</w:t>
      </w:r>
      <w:proofErr w:type="spellEnd"/>
      <w:r w:rsidRP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улица Геофизическая, 2.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Кыргызской Республики, регулирующими деятельность государственных предприятий, выступать истцом и ответчиком в судебных органах.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0D540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D5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EF7A4E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7A4E" w:rsidRPr="00033BB3">
        <w:rPr>
          <w:rFonts w:ascii="Times New Roman" w:hAnsi="Times New Roman" w:cs="Times New Roman"/>
          <w:sz w:val="28"/>
          <w:szCs w:val="28"/>
        </w:rPr>
        <w:t>В стру</w:t>
      </w:r>
      <w:r w:rsidR="00EF7A4E">
        <w:rPr>
          <w:rFonts w:ascii="Times New Roman" w:hAnsi="Times New Roman" w:cs="Times New Roman"/>
          <w:sz w:val="28"/>
          <w:szCs w:val="28"/>
        </w:rPr>
        <w:t>ктуру Предприятия входят филиал «</w:t>
      </w:r>
      <w:proofErr w:type="spellStart"/>
      <w:r w:rsidR="00EF7A4E">
        <w:rPr>
          <w:rFonts w:ascii="Times New Roman" w:hAnsi="Times New Roman" w:cs="Times New Roman"/>
          <w:sz w:val="28"/>
          <w:szCs w:val="28"/>
        </w:rPr>
        <w:t>Алайская</w:t>
      </w:r>
      <w:proofErr w:type="spellEnd"/>
      <w:r w:rsidR="00EF7A4E">
        <w:rPr>
          <w:rFonts w:ascii="Times New Roman" w:hAnsi="Times New Roman" w:cs="Times New Roman"/>
          <w:sz w:val="28"/>
          <w:szCs w:val="28"/>
        </w:rPr>
        <w:t xml:space="preserve"> геофизическая партия».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</w:t>
      </w:r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филиала </w:t>
      </w:r>
      <w:r w:rsidR="00EF7A4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7A4E">
        <w:rPr>
          <w:rFonts w:ascii="Times New Roman" w:hAnsi="Times New Roman" w:cs="Times New Roman"/>
          <w:sz w:val="28"/>
          <w:szCs w:val="28"/>
        </w:rPr>
        <w:t>Алайская</w:t>
      </w:r>
      <w:proofErr w:type="spellEnd"/>
      <w:r w:rsidR="00EF7A4E">
        <w:rPr>
          <w:rFonts w:ascii="Times New Roman" w:hAnsi="Times New Roman" w:cs="Times New Roman"/>
          <w:sz w:val="28"/>
          <w:szCs w:val="28"/>
        </w:rPr>
        <w:t xml:space="preserve"> геофизическая партия»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Кыргызская Республика, </w:t>
      </w:r>
      <w:proofErr w:type="spellStart"/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Баткенская</w:t>
      </w:r>
      <w:proofErr w:type="spellEnd"/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Кадамжайский</w:t>
      </w:r>
      <w:proofErr w:type="spellEnd"/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</w:t>
      </w:r>
      <w:proofErr w:type="spellStart"/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Кадамжай</w:t>
      </w:r>
      <w:proofErr w:type="spell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Геологическая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б/</w:t>
      </w:r>
      <w:proofErr w:type="gramStart"/>
      <w:r w:rsidR="00EF7A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осуществляет деятельности в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геофизических работ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341D75" w:rsidRPr="00341D75" w:rsidRDefault="00341D75" w:rsidP="00341D75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D32ABC" w:rsidRPr="00D32ABC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выполнение геолого-геофизических, горно-</w:t>
      </w:r>
      <w:proofErr w:type="spellStart"/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опробовательских</w:t>
      </w:r>
      <w:proofErr w:type="spellEnd"/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работ, геохимических поисков по первичным и вторичным ореолам рассеяния, подготовка геофизической информации для целенаправленного и эффективного производства поисковых, поисково-оценочных работ, решения других задач производственного и научно-исследовательского характера;</w:t>
      </w:r>
    </w:p>
    <w:p w:rsidR="00D32ABC" w:rsidRPr="00D32ABC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различных видов лабораторного анализа минерального сырья, разработки методик и аппаратуры для экспресс-анализа содержаний полезных компонентов в пробах и естественного их залегания.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Основными функциями Предприятия являются:</w:t>
      </w:r>
    </w:p>
    <w:p w:rsidR="00D32ABC" w:rsidRPr="00D32ABC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поисковых, специализированных наземных и аэрогеофизических съемок и геолого-геофизических исследований различными методами;</w:t>
      </w:r>
    </w:p>
    <w:p w:rsidR="00D32ABC" w:rsidRPr="00D32ABC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геофизические исследования в скважинах;</w:t>
      </w:r>
    </w:p>
    <w:p w:rsidR="00D32ABC" w:rsidRPr="00D32ABC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топографическое и геодезическое обеспечение геофизических исследований;</w:t>
      </w:r>
    </w:p>
    <w:p w:rsidR="00D32ABC" w:rsidRPr="00D32ABC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пробоподготовка</w:t>
      </w:r>
      <w:proofErr w:type="spellEnd"/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различные виды лабораторных анализов;</w:t>
      </w:r>
    </w:p>
    <w:p w:rsidR="00341D75" w:rsidRPr="00341D75" w:rsidRDefault="00D32ABC" w:rsidP="00D32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других видов деятельности, не запрещенных законодательством Кыргызской Республики </w:t>
      </w:r>
      <w:r w:rsidR="004F1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ечающих целям настоящего Устава</w:t>
      </w:r>
      <w:r w:rsidR="00341D75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</w:t>
      </w:r>
      <w:r w:rsidR="00204957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204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204957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F240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недропользования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341D75" w:rsidRPr="00341D75" w:rsidRDefault="00341D75" w:rsidP="00341D75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2206A8" w:rsidRPr="00F10F07" w:rsidRDefault="002206A8" w:rsidP="00220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4F1C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CC1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</w:t>
      </w:r>
      <w:r w:rsidR="004F1CC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заключать договоры с юридическими и физическими лицами;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BD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04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и гражданским </w:t>
      </w:r>
      <w:r w:rsidR="00204957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204957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3872F4" w:rsidRPr="003872F4" w:rsidRDefault="003872F4" w:rsidP="00387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C03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="00C037B8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взаимодействии в сфере внешней политики Кыргызской Республики</w:t>
      </w:r>
      <w:r w:rsidR="00C037B8"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</w:t>
      </w:r>
      <w:r w:rsidR="00C037B8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C037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 законодательством и законодательством Кыргызской Республики о</w:t>
      </w:r>
      <w:r w:rsidR="00C037B8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C03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37B8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C037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D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3872F4" w:rsidRPr="003872F4" w:rsidRDefault="003872F4" w:rsidP="00387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</w:t>
      </w:r>
      <w:r w:rsidR="00C037B8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C037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4F1CC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 и жилищным</w:t>
      </w:r>
      <w:r w:rsidR="00C03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7B8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согласия собственника;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5A22A4" w:rsidRPr="00F077A1" w:rsidRDefault="005A22A4" w:rsidP="005A2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своевременно представлять в уполномоченные органы необходимые отчеты Предприятия, уплачивать налоги и все обязательные платежи в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3872F4" w:rsidRPr="003872F4" w:rsidRDefault="003872F4" w:rsidP="00387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</w:t>
      </w:r>
      <w:r w:rsidR="00554D25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</w:t>
      </w:r>
      <w:r w:rsidR="00554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54D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гражданским, земельным и жилищным законодательством Кыргызской Республики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341D75" w:rsidRPr="00341D75" w:rsidRDefault="00341D75" w:rsidP="00341D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D75" w:rsidRPr="00341D75" w:rsidRDefault="003843EA" w:rsidP="00341D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341D75" w:rsidRPr="00341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341D75" w:rsidRPr="00341D75" w:rsidRDefault="00341D75" w:rsidP="00341D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341D75" w:rsidRPr="00341D75" w:rsidRDefault="00341D75" w:rsidP="00341D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5A22A4" w:rsidRPr="00073489" w:rsidRDefault="005A22A4" w:rsidP="005A2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утверждение квалификационных требований для кандидатов на должность Директора Предприятия;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341D75" w:rsidRPr="00341D75" w:rsidRDefault="004F1CC1" w:rsidP="004F1C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имеет также другие права,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 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EF748C" w:rsidRDefault="00341D75" w:rsidP="00EF7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разглашать третьим лицам информацию о деятельности Предприятия, являющуюся коммерческой или иной охраняемой законом </w:t>
      </w:r>
      <w:r w:rsidR="00EF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48C" w:rsidRDefault="00341D75" w:rsidP="00EF7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тайной;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4F1CC1" w:rsidRPr="00884B56" w:rsidRDefault="004F1CC1" w:rsidP="004F1C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r4"/>
      <w:bookmarkEnd w:id="3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341D75" w:rsidRPr="00341D75" w:rsidRDefault="00341D75" w:rsidP="00341D75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управление текущей финансово-хозяйственной деятельностью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распоряжаться имуществом Предприятия в порядке, предусмотренном </w:t>
      </w:r>
      <w:r w:rsidR="004F1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гражданским, земельным, жилищным </w:t>
      </w:r>
      <w:r w:rsidR="004F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F24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Уставом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иные права в соответствии с законодательством Кыргызской Республики и настоящим Уставом Предприятия.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137205" w:rsidRPr="00646172" w:rsidRDefault="00137205" w:rsidP="0013720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Предприятия несет также другие обязанности,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предприятия.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341D75" w:rsidRPr="00341D75" w:rsidRDefault="00341D75" w:rsidP="00341D7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137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</w:t>
      </w:r>
      <w:r w:rsid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дприятии предусмотрены должность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A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137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137205" w:rsidRPr="00646172" w:rsidRDefault="00341D75" w:rsidP="00137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13720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</w:t>
      </w:r>
      <w:r w:rsidR="00137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20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 w:rsidR="001372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регулирования внутреннего аудита</w:t>
      </w:r>
      <w:r w:rsidR="0013720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другие права, предусмотренные законодательством Кыргызской Республики </w:t>
      </w:r>
      <w:r w:rsidR="00137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регулирования деятельности государственных предприятий Кыргызской Республики </w:t>
      </w:r>
      <w:r w:rsidR="0013720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имуществом. Директор Предприятия определяет порядок премирования работников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341D75" w:rsidRPr="00341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341D75" w:rsidRPr="00341D75" w:rsidRDefault="00341D75" w:rsidP="00341D75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40. Лицами, относящимися к руководящему составу Предприятия, являются: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341D75" w:rsidRPr="00EF748C" w:rsidRDefault="003843EA" w:rsidP="00EF748C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5"/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EF748C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Предприятие осуществляет свою деятельность на основе </w:t>
      </w:r>
      <w:proofErr w:type="gram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годового</w:t>
      </w:r>
      <w:proofErr w:type="gram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1D75" w:rsidRPr="00341D75" w:rsidRDefault="00341D75" w:rsidP="00EF7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GoBack"/>
      <w:bookmarkEnd w:id="5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плана работы или на основе долгосрочного плана работы на 3 года и более, </w:t>
      </w:r>
      <w:r w:rsidRPr="0034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финансово-хозяйственной деятельности, в том числе об исполнении бюджета государственного предприятия за прошедший год.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</w:t>
      </w:r>
      <w:r w:rsidR="0039184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трудовым законодательством Кыргызской Республики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Проверка работы Предприятия осуществляется </w:t>
      </w:r>
      <w:r w:rsidR="00554D25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554D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 Кыргызской Республики в области проверки деятельности государственных предприятий Кыргызской Республики</w:t>
      </w:r>
      <w:r w:rsidR="00554D25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государственными органами Кыргызской Республики в пределах их компетенции.</w:t>
      </w:r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6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341D75" w:rsidRPr="00341D75" w:rsidRDefault="00341D75" w:rsidP="00341D75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3872F4" w:rsidRPr="003872F4" w:rsidRDefault="003872F4" w:rsidP="00387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872F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3872F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Имущество, вновь созданное, полученное или приобретенное Предприятием за счет доходов от собственной финансово-хозяйственной 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341D75" w:rsidRPr="00341D75" w:rsidRDefault="003843EA" w:rsidP="003843EA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341D75" w:rsidRPr="00341D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341D75" w:rsidRPr="00341D75" w:rsidRDefault="00341D75" w:rsidP="00341D75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5A22A4" w:rsidRPr="00646172" w:rsidRDefault="005A22A4" w:rsidP="005A2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5A22A4" w:rsidRPr="00646172" w:rsidRDefault="005A22A4" w:rsidP="005A22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на основании решения суда.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341D75" w:rsidRPr="00341D75" w:rsidRDefault="00341D75" w:rsidP="00341D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9" w:history="1">
        <w:r w:rsidRPr="00341D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341D75" w:rsidRPr="00341D75" w:rsidRDefault="00341D75" w:rsidP="00341D7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1C0B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CB" w:rsidRDefault="00B66CCB">
      <w:pPr>
        <w:spacing w:after="0" w:line="240" w:lineRule="auto"/>
      </w:pPr>
      <w:r>
        <w:separator/>
      </w:r>
    </w:p>
  </w:endnote>
  <w:endnote w:type="continuationSeparator" w:id="0">
    <w:p w:rsidR="00B66CCB" w:rsidRDefault="00B6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32" w:rsidRDefault="001C0B3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32" w:rsidRPr="00E10329" w:rsidRDefault="001C0B32" w:rsidP="001C0B3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1C0B32" w:rsidRPr="00E10329" w:rsidRDefault="001C0B32" w:rsidP="001C0B3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1C0B32" w:rsidRPr="00E10329" w:rsidRDefault="001C0B32" w:rsidP="001C0B3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D32ABC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EF748C">
      <w:rPr>
        <w:rFonts w:ascii="Times New Roman" w:hAnsi="Times New Roman" w:cs="Times New Roman"/>
        <w:noProof/>
        <w:sz w:val="28"/>
        <w:szCs w:val="28"/>
      </w:rPr>
      <w:t>15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32" w:rsidRPr="00E10329" w:rsidRDefault="001C0B32" w:rsidP="001C0B3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1C0B32" w:rsidRPr="00E10329" w:rsidRDefault="001C0B32" w:rsidP="001C0B3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1C0B32" w:rsidRPr="00E10329" w:rsidRDefault="001C0B32" w:rsidP="001C0B3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CB" w:rsidRDefault="00B66CCB">
      <w:pPr>
        <w:spacing w:after="0" w:line="240" w:lineRule="auto"/>
      </w:pPr>
      <w:r>
        <w:separator/>
      </w:r>
    </w:p>
  </w:footnote>
  <w:footnote w:type="continuationSeparator" w:id="0">
    <w:p w:rsidR="00B66CCB" w:rsidRDefault="00B66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32" w:rsidRDefault="001C0B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32" w:rsidRDefault="001C0B3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B32" w:rsidRDefault="001C0B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D75"/>
    <w:rsid w:val="0006233C"/>
    <w:rsid w:val="00083D04"/>
    <w:rsid w:val="000D5406"/>
    <w:rsid w:val="00137205"/>
    <w:rsid w:val="00170D2D"/>
    <w:rsid w:val="001C0B32"/>
    <w:rsid w:val="001D42CE"/>
    <w:rsid w:val="00204957"/>
    <w:rsid w:val="002206A8"/>
    <w:rsid w:val="002C128B"/>
    <w:rsid w:val="00341D75"/>
    <w:rsid w:val="003843EA"/>
    <w:rsid w:val="003872F4"/>
    <w:rsid w:val="00391840"/>
    <w:rsid w:val="003965B6"/>
    <w:rsid w:val="004F1CC1"/>
    <w:rsid w:val="00554D25"/>
    <w:rsid w:val="005A22A4"/>
    <w:rsid w:val="005C07DC"/>
    <w:rsid w:val="00952EF2"/>
    <w:rsid w:val="00A31F5D"/>
    <w:rsid w:val="00B66CCB"/>
    <w:rsid w:val="00BD11E0"/>
    <w:rsid w:val="00BF519A"/>
    <w:rsid w:val="00BF5F5C"/>
    <w:rsid w:val="00C037B8"/>
    <w:rsid w:val="00C15B2F"/>
    <w:rsid w:val="00D11FE5"/>
    <w:rsid w:val="00D2350E"/>
    <w:rsid w:val="00D32ABC"/>
    <w:rsid w:val="00ED254A"/>
    <w:rsid w:val="00EF748C"/>
    <w:rsid w:val="00EF7A4E"/>
    <w:rsid w:val="00F24019"/>
    <w:rsid w:val="00F9618C"/>
    <w:rsid w:val="00FD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1D75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41D7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C0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B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1D75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41D7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C0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2913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db:28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4881</Words>
  <Characters>27828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dcterms:created xsi:type="dcterms:W3CDTF">2020-02-08T08:56:00Z</dcterms:created>
  <dcterms:modified xsi:type="dcterms:W3CDTF">2020-05-10T03:32:00Z</dcterms:modified>
</cp:coreProperties>
</file>